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B7F5F" w14:textId="3ED7F7C0" w:rsidR="006C11E3" w:rsidRPr="000D4B8E" w:rsidRDefault="00232659" w:rsidP="000D4B8E">
      <w:pPr>
        <w:pStyle w:val="Title"/>
        <w:rPr>
          <w:b/>
          <w:sz w:val="36"/>
        </w:rPr>
      </w:pPr>
      <w:r>
        <w:rPr>
          <w:b/>
          <w:sz w:val="36"/>
        </w:rPr>
        <w:t>FAQ</w:t>
      </w:r>
      <w:bookmarkStart w:id="0" w:name="_GoBack"/>
      <w:bookmarkEnd w:id="0"/>
      <w:r w:rsidR="000F1D86">
        <w:rPr>
          <w:b/>
          <w:sz w:val="36"/>
        </w:rPr>
        <w:t>s: Spanish B</w:t>
      </w:r>
      <w:r w:rsidR="000D4B8E" w:rsidRPr="000D4B8E">
        <w:rPr>
          <w:b/>
          <w:sz w:val="36"/>
        </w:rPr>
        <w:t>raille</w:t>
      </w:r>
    </w:p>
    <w:p w14:paraId="7B926328" w14:textId="67F28F21" w:rsidR="000D4B8E" w:rsidRPr="00835EB4" w:rsidRDefault="000F1D86" w:rsidP="00835EB4">
      <w:pPr>
        <w:pStyle w:val="Heading2"/>
      </w:pPr>
      <w:r>
        <w:t>How does b</w:t>
      </w:r>
      <w:r w:rsidR="000D4B8E" w:rsidRPr="00835EB4">
        <w:t xml:space="preserve">raille work? </w:t>
      </w:r>
    </w:p>
    <w:p w14:paraId="1AE0BAA2" w14:textId="1D5969F0" w:rsidR="00DF5A23" w:rsidRDefault="00DF5A23">
      <w:r>
        <w:t>Braille is used</w:t>
      </w:r>
      <w:r w:rsidR="006C07D2">
        <w:t xml:space="preserve"> throughout the world as a</w:t>
      </w:r>
      <w:r>
        <w:t xml:space="preserve"> literacy </w:t>
      </w:r>
      <w:r w:rsidR="006C07D2">
        <w:t xml:space="preserve">medium </w:t>
      </w:r>
      <w:r>
        <w:t xml:space="preserve">for persons who are blind. The system consists of a system of “cells” of six possible dots. Different configurations </w:t>
      </w:r>
      <w:r w:rsidR="006C07D2">
        <w:t>of dots have different meanings, either as</w:t>
      </w:r>
      <w:r>
        <w:t xml:space="preserve"> letters, words, parts of words, punctuations or “functions” such as capitalization or accents. Braille systems used to represent langua</w:t>
      </w:r>
      <w:r w:rsidR="00C06468">
        <w:t>ges with different print orthographical</w:t>
      </w:r>
      <w:r>
        <w:t xml:space="preserve"> systems, such as Japanese and English, are quite different. Systems representing languages that use </w:t>
      </w:r>
      <w:r w:rsidR="00C06468">
        <w:t>similar orthographical</w:t>
      </w:r>
      <w:r>
        <w:t xml:space="preserve"> system</w:t>
      </w:r>
      <w:r w:rsidR="00C06468">
        <w:t>s</w:t>
      </w:r>
      <w:r>
        <w:t>, such as Spanish and English</w:t>
      </w:r>
      <w:r w:rsidR="004A219A">
        <w:t xml:space="preserve"> (both of which use the Latin</w:t>
      </w:r>
      <w:r w:rsidR="003E5FF5">
        <w:t xml:space="preserve"> alphabet)</w:t>
      </w:r>
      <w:r>
        <w:t xml:space="preserve"> are quite similar.</w:t>
      </w:r>
    </w:p>
    <w:p w14:paraId="6B2F09A6" w14:textId="6493D62F" w:rsidR="00DF5A23" w:rsidRDefault="000F1D86" w:rsidP="00835EB4">
      <w:pPr>
        <w:pStyle w:val="Heading2"/>
      </w:pPr>
      <w:r>
        <w:t>How are Spanish braille and English b</w:t>
      </w:r>
      <w:r w:rsidR="00DF5A23">
        <w:t>raille the same?</w:t>
      </w:r>
    </w:p>
    <w:p w14:paraId="39F2FB47" w14:textId="239FD0FB" w:rsidR="000D4B8E" w:rsidRDefault="00DF5A23">
      <w:r>
        <w:t>Within b</w:t>
      </w:r>
      <w:r w:rsidR="000D4B8E">
        <w:t>oth in English and Spanish</w:t>
      </w:r>
      <w:r>
        <w:t>, there are two braille “codes”. T</w:t>
      </w:r>
      <w:r w:rsidR="000D4B8E">
        <w:t>here is an “uncontracted” code in which each braille cell represents a letter</w:t>
      </w:r>
      <w:r>
        <w:t>,</w:t>
      </w:r>
      <w:r w:rsidR="00C06468">
        <w:t xml:space="preserve"> number or punctuation mark</w:t>
      </w:r>
      <w:r w:rsidR="00204CF7">
        <w:t>. These</w:t>
      </w:r>
      <w:r>
        <w:t xml:space="preserve"> codes are almost identical i</w:t>
      </w:r>
      <w:r w:rsidR="00C06468">
        <w:t>n English and Spanish since</w:t>
      </w:r>
      <w:r w:rsidR="006C07D2">
        <w:t xml:space="preserve"> </w:t>
      </w:r>
      <w:r w:rsidR="00204CF7">
        <w:t xml:space="preserve">both </w:t>
      </w:r>
      <w:r w:rsidR="006C07D2">
        <w:t xml:space="preserve">languages </w:t>
      </w:r>
      <w:r>
        <w:t xml:space="preserve">use </w:t>
      </w:r>
      <w:r w:rsidR="00C06468">
        <w:t xml:space="preserve">essentially </w:t>
      </w:r>
      <w:r>
        <w:t xml:space="preserve">the same </w:t>
      </w:r>
      <w:r w:rsidR="00C06468">
        <w:t>orthographical system</w:t>
      </w:r>
      <w:r>
        <w:t xml:space="preserve">. The only real </w:t>
      </w:r>
      <w:r w:rsidR="00E55E94">
        <w:t>variations are</w:t>
      </w:r>
      <w:r>
        <w:t xml:space="preserve"> that Spanish has additional braille cells to represent seven comm</w:t>
      </w:r>
      <w:r w:rsidR="00E55E94">
        <w:t>only occurring accented letters -</w:t>
      </w:r>
      <w:r>
        <w:t xml:space="preserve"> á, é, í, ó</w:t>
      </w:r>
      <w:r w:rsidR="00CA0478">
        <w:t>, ú, ü and ñ</w:t>
      </w:r>
      <w:r w:rsidR="00E55E94">
        <w:t xml:space="preserve"> – and </w:t>
      </w:r>
      <w:r w:rsidR="00410818">
        <w:t xml:space="preserve">also </w:t>
      </w:r>
      <w:r w:rsidR="00E55E94">
        <w:t>some punctuation symbols are different</w:t>
      </w:r>
      <w:r w:rsidR="00CA0478">
        <w:t xml:space="preserve">. In either language, a </w:t>
      </w:r>
      <w:r w:rsidR="00E55E94">
        <w:t xml:space="preserve">young </w:t>
      </w:r>
      <w:r w:rsidR="00CA0478">
        <w:t>blind student</w:t>
      </w:r>
      <w:r>
        <w:t xml:space="preserve"> </w:t>
      </w:r>
      <w:r w:rsidR="00E55E94">
        <w:t xml:space="preserve">typically </w:t>
      </w:r>
      <w:r>
        <w:t>learn</w:t>
      </w:r>
      <w:r w:rsidR="00CA0478">
        <w:t>s</w:t>
      </w:r>
      <w:r>
        <w:t xml:space="preserve"> this </w:t>
      </w:r>
      <w:r w:rsidR="00CA0478">
        <w:t>basic</w:t>
      </w:r>
      <w:r w:rsidR="006C07D2">
        <w:t>,</w:t>
      </w:r>
      <w:r w:rsidR="00CA0478">
        <w:t xml:space="preserve"> uncontracted </w:t>
      </w:r>
      <w:r>
        <w:t>code first.</w:t>
      </w:r>
    </w:p>
    <w:p w14:paraId="399EB579" w14:textId="77777777" w:rsidR="000D4B8E" w:rsidRDefault="0061430F" w:rsidP="00835EB4">
      <w:pPr>
        <w:pStyle w:val="Heading2"/>
      </w:pPr>
      <w:r>
        <w:t>How are Spanish braille and</w:t>
      </w:r>
      <w:r w:rsidR="000D4B8E">
        <w:t xml:space="preserve"> English braille</w:t>
      </w:r>
      <w:r>
        <w:t xml:space="preserve"> different</w:t>
      </w:r>
      <w:r w:rsidR="000D4B8E">
        <w:t>?</w:t>
      </w:r>
    </w:p>
    <w:p w14:paraId="001EF26D" w14:textId="35A1DE33" w:rsidR="00CA0478" w:rsidRDefault="006C07D2">
      <w:r>
        <w:t>There are</w:t>
      </w:r>
      <w:r w:rsidR="00DF5A23">
        <w:t xml:space="preserve"> </w:t>
      </w:r>
      <w:r w:rsidR="00084AF5">
        <w:t>also “</w:t>
      </w:r>
      <w:r w:rsidR="00DF5A23">
        <w:t>contracted” code</w:t>
      </w:r>
      <w:r>
        <w:t>s</w:t>
      </w:r>
      <w:r w:rsidR="00DF5A23">
        <w:t xml:space="preserve"> </w:t>
      </w:r>
      <w:r>
        <w:t xml:space="preserve">for both languages </w:t>
      </w:r>
      <w:r w:rsidR="00DF5A23">
        <w:t xml:space="preserve">in which </w:t>
      </w:r>
      <w:r w:rsidR="005910EA">
        <w:t>one or two braille cells represent entire words or parts of words</w:t>
      </w:r>
      <w:r w:rsidR="00DF5A23">
        <w:t>.</w:t>
      </w:r>
      <w:r w:rsidR="00527A4E">
        <w:t xml:space="preserve"> </w:t>
      </w:r>
      <w:r w:rsidR="003B219E">
        <w:t>For this reason, there are</w:t>
      </w:r>
      <w:r w:rsidR="000D4B8E">
        <w:t xml:space="preserve"> </w:t>
      </w:r>
      <w:r w:rsidR="003B219E">
        <w:t xml:space="preserve">significant differences between contracted </w:t>
      </w:r>
      <w:r w:rsidR="000D4B8E">
        <w:t xml:space="preserve">English and Spanish </w:t>
      </w:r>
      <w:r w:rsidR="003B219E">
        <w:t xml:space="preserve">braille as </w:t>
      </w:r>
      <w:r w:rsidR="000D4B8E">
        <w:t xml:space="preserve">the words and </w:t>
      </w:r>
      <w:r w:rsidR="00CA0478">
        <w:t>parts of words</w:t>
      </w:r>
      <w:r w:rsidR="000D4B8E">
        <w:t xml:space="preserve"> that are c</w:t>
      </w:r>
      <w:r w:rsidR="003B219E">
        <w:t>ommon in one language may</w:t>
      </w:r>
      <w:r w:rsidR="00CA0478">
        <w:t xml:space="preserve"> not </w:t>
      </w:r>
      <w:r w:rsidR="003B219E">
        <w:t xml:space="preserve">be </w:t>
      </w:r>
      <w:r w:rsidR="00CA0478">
        <w:t>common</w:t>
      </w:r>
      <w:r w:rsidR="000D4B8E">
        <w:t xml:space="preserve"> in the other.</w:t>
      </w:r>
      <w:r w:rsidR="00250457">
        <w:t xml:space="preserve"> </w:t>
      </w:r>
      <w:r w:rsidR="00421D0B">
        <w:t>The purpose of contracted codes is to enable</w:t>
      </w:r>
      <w:r w:rsidR="00CA0478">
        <w:t xml:space="preserve"> individual</w:t>
      </w:r>
      <w:r w:rsidR="00421D0B">
        <w:t>s</w:t>
      </w:r>
      <w:r w:rsidR="00CA0478">
        <w:t xml:space="preserve"> to read with greater speed and</w:t>
      </w:r>
      <w:r w:rsidR="0004764F">
        <w:t xml:space="preserve"> fluency. Typically, a student learns the contracted code after they have developed some degree of </w:t>
      </w:r>
      <w:r w:rsidR="000F1D86">
        <w:t>li</w:t>
      </w:r>
      <w:r w:rsidR="005F0D60">
        <w:t>teracy proficiency with the uncon</w:t>
      </w:r>
      <w:r w:rsidR="000F1D86">
        <w:t>tra</w:t>
      </w:r>
      <w:r w:rsidR="0004764F">
        <w:t>cted code.</w:t>
      </w:r>
    </w:p>
    <w:p w14:paraId="25B7B280" w14:textId="2A0B7A25" w:rsidR="000D4B8E" w:rsidRDefault="000D4B8E" w:rsidP="00835EB4">
      <w:pPr>
        <w:pStyle w:val="Heading2"/>
      </w:pPr>
      <w:r>
        <w:t>Does it c</w:t>
      </w:r>
      <w:r w:rsidR="00EC1EFF">
        <w:t>ause difficulty for a student if he or she</w:t>
      </w:r>
      <w:r>
        <w:t xml:space="preserve"> </w:t>
      </w:r>
      <w:r w:rsidR="008F5BA7">
        <w:t>begin</w:t>
      </w:r>
      <w:r w:rsidR="00EC1EFF">
        <w:t>s to</w:t>
      </w:r>
      <w:r w:rsidR="008F5BA7">
        <w:t xml:space="preserve"> </w:t>
      </w:r>
      <w:r>
        <w:t>learn brai</w:t>
      </w:r>
      <w:r w:rsidR="008F5BA7">
        <w:t>lle in Spanish</w:t>
      </w:r>
      <w:r>
        <w:t xml:space="preserve"> and then switch</w:t>
      </w:r>
      <w:r w:rsidR="00EC1EFF">
        <w:t>es</w:t>
      </w:r>
      <w:r>
        <w:t xml:space="preserve"> to</w:t>
      </w:r>
      <w:r w:rsidR="009201A4">
        <w:t xml:space="preserve"> the</w:t>
      </w:r>
      <w:r>
        <w:t xml:space="preserve"> English</w:t>
      </w:r>
      <w:r w:rsidR="000F1D86">
        <w:t xml:space="preserve"> b</w:t>
      </w:r>
      <w:r w:rsidR="008F5BA7">
        <w:t>raille</w:t>
      </w:r>
      <w:r w:rsidR="000F1D86">
        <w:t xml:space="preserve"> c</w:t>
      </w:r>
      <w:r w:rsidR="009201A4">
        <w:t>ode</w:t>
      </w:r>
      <w:r>
        <w:t>?</w:t>
      </w:r>
    </w:p>
    <w:p w14:paraId="5A7B0F2B" w14:textId="77777777" w:rsidR="002A2825" w:rsidRDefault="008F509F" w:rsidP="00B00859">
      <w:r>
        <w:t xml:space="preserve">No! </w:t>
      </w:r>
    </w:p>
    <w:p w14:paraId="134795F2" w14:textId="6F20DAB8" w:rsidR="00B00859" w:rsidRDefault="008F509F" w:rsidP="00B00859">
      <w:r>
        <w:t xml:space="preserve">Just as </w:t>
      </w:r>
      <w:r w:rsidR="00A34DC0">
        <w:t xml:space="preserve">a sighted learner is able to transfer skills and concepts of print literacy from </w:t>
      </w:r>
      <w:r w:rsidR="005910EA">
        <w:t>Spanish</w:t>
      </w:r>
      <w:r>
        <w:t xml:space="preserve"> </w:t>
      </w:r>
      <w:r w:rsidR="00A34DC0">
        <w:t>to</w:t>
      </w:r>
      <w:r w:rsidR="005910EA">
        <w:t xml:space="preserve"> </w:t>
      </w:r>
      <w:r w:rsidR="000F1D86">
        <w:t>English, a</w:t>
      </w:r>
      <w:r w:rsidR="00A34DC0">
        <w:t xml:space="preserve"> blind student will transfer </w:t>
      </w:r>
      <w:r>
        <w:t>ski</w:t>
      </w:r>
      <w:r w:rsidR="00A34DC0">
        <w:t>lls and concepts</w:t>
      </w:r>
      <w:r w:rsidR="009201A4">
        <w:t xml:space="preserve"> in uncontracted Spanish B</w:t>
      </w:r>
      <w:r>
        <w:t>r</w:t>
      </w:r>
      <w:r w:rsidR="00A34DC0">
        <w:t xml:space="preserve">aille </w:t>
      </w:r>
      <w:r w:rsidR="009201A4">
        <w:t xml:space="preserve">to </w:t>
      </w:r>
      <w:r w:rsidR="009854F7">
        <w:t xml:space="preserve">uncontracted </w:t>
      </w:r>
      <w:r w:rsidR="000F1D86">
        <w:t>English b</w:t>
      </w:r>
      <w:r>
        <w:t>raille.</w:t>
      </w:r>
      <w:r w:rsidR="00A34DC0">
        <w:t xml:space="preserve"> A student will</w:t>
      </w:r>
      <w:r w:rsidR="009045DA">
        <w:t xml:space="preserve"> </w:t>
      </w:r>
      <w:r w:rsidR="009045DA" w:rsidRPr="00A4295E">
        <w:t>not</w:t>
      </w:r>
      <w:r w:rsidR="009045DA">
        <w:t xml:space="preserve"> have to learn an entirely new code when moving from one language to the other.</w:t>
      </w:r>
      <w:r w:rsidR="00A34DC0">
        <w:t xml:space="preserve"> Once the</w:t>
      </w:r>
      <w:r w:rsidR="00421D0B">
        <w:t xml:space="preserve"> student has </w:t>
      </w:r>
      <w:r w:rsidR="00A34DC0">
        <w:t>gained proficiency with</w:t>
      </w:r>
      <w:r w:rsidR="000F1D86">
        <w:t xml:space="preserve"> uncontracted English b</w:t>
      </w:r>
      <w:r w:rsidR="00421D0B">
        <w:t xml:space="preserve">raille, he or she can </w:t>
      </w:r>
      <w:r w:rsidR="00A34DC0">
        <w:t>progress to the contracted form</w:t>
      </w:r>
      <w:r w:rsidR="00421D0B">
        <w:t>.</w:t>
      </w:r>
    </w:p>
    <w:p w14:paraId="23A39483" w14:textId="28C302F5" w:rsidR="005910EA" w:rsidRPr="00B00859" w:rsidRDefault="009045DA" w:rsidP="00B00859">
      <w:r>
        <w:t xml:space="preserve">In the United States, </w:t>
      </w:r>
      <w:r w:rsidR="000F1D86">
        <w:t>Spanish b</w:t>
      </w:r>
      <w:r>
        <w:t xml:space="preserve">raille materials are available almost exclusively in the uncontracted code. </w:t>
      </w:r>
      <w:r w:rsidR="00997C38">
        <w:t>Similarly</w:t>
      </w:r>
      <w:r w:rsidR="005910EA">
        <w:t xml:space="preserve">, </w:t>
      </w:r>
      <w:r>
        <w:t>state-adopted</w:t>
      </w:r>
      <w:r w:rsidR="005910EA">
        <w:t xml:space="preserve"> materials for use in bilingual education </w:t>
      </w:r>
      <w:r w:rsidR="009854F7">
        <w:t xml:space="preserve">and ESL </w:t>
      </w:r>
      <w:r w:rsidR="005910EA">
        <w:t>are provid</w:t>
      </w:r>
      <w:r w:rsidR="00997C38">
        <w:t>ed for the most part</w:t>
      </w:r>
      <w:r w:rsidR="00140E0A">
        <w:t xml:space="preserve"> in</w:t>
      </w:r>
      <w:r w:rsidR="000F1D86">
        <w:t xml:space="preserve"> uncontracted Spanish b</w:t>
      </w:r>
      <w:r>
        <w:t>raille</w:t>
      </w:r>
      <w:r w:rsidR="009854F7">
        <w:t xml:space="preserve">. </w:t>
      </w:r>
      <w:r>
        <w:t xml:space="preserve">Materials for use in Spanish language classes at the secondary level are also in uncontracted braille. </w:t>
      </w:r>
      <w:r w:rsidR="00140E0A">
        <w:t>For these reason</w:t>
      </w:r>
      <w:r w:rsidR="00997C38">
        <w:t>s, there is little</w:t>
      </w:r>
      <w:r w:rsidR="00140E0A">
        <w:t xml:space="preserve"> need </w:t>
      </w:r>
      <w:r w:rsidR="00997C38">
        <w:t xml:space="preserve">at this time </w:t>
      </w:r>
      <w:r w:rsidR="00140E0A">
        <w:t>for a student to learn the</w:t>
      </w:r>
      <w:r w:rsidR="00421D0B">
        <w:t xml:space="preserve"> contracted form of </w:t>
      </w:r>
      <w:r w:rsidR="00140E0A">
        <w:t>Spanish</w:t>
      </w:r>
      <w:r w:rsidR="00997C38">
        <w:t xml:space="preserve"> in order to benefit from educational activities in public schools</w:t>
      </w:r>
      <w:r w:rsidR="00140E0A">
        <w:t>.</w:t>
      </w:r>
    </w:p>
    <w:p w14:paraId="073E5C28" w14:textId="77777777" w:rsidR="00E977DF" w:rsidRDefault="00E977DF" w:rsidP="00835EB4">
      <w:pPr>
        <w:pStyle w:val="Heading2"/>
      </w:pPr>
    </w:p>
    <w:p w14:paraId="7E622280" w14:textId="77777777" w:rsidR="00E977DF" w:rsidRDefault="00E977DF" w:rsidP="00835EB4">
      <w:pPr>
        <w:pStyle w:val="Heading2"/>
      </w:pPr>
    </w:p>
    <w:p w14:paraId="3C50164B" w14:textId="350D4E21" w:rsidR="000D4B8E" w:rsidRDefault="002A2825" w:rsidP="00835EB4">
      <w:pPr>
        <w:pStyle w:val="Heading2"/>
      </w:pPr>
      <w:r>
        <w:t>Can a TVI</w:t>
      </w:r>
      <w:r w:rsidR="00B00859">
        <w:t xml:space="preserve"> who does not speak Spanish teach braille to a student with limited English proficiency</w:t>
      </w:r>
      <w:r w:rsidR="009201A4">
        <w:t xml:space="preserve"> </w:t>
      </w:r>
      <w:r w:rsidR="00F074B3">
        <w:t>who</w:t>
      </w:r>
      <w:r w:rsidR="009201A4">
        <w:t xml:space="preserve"> is being taught in bilingual education classes</w:t>
      </w:r>
      <w:r w:rsidR="00B00859">
        <w:t>?</w:t>
      </w:r>
    </w:p>
    <w:p w14:paraId="672AA18D" w14:textId="77777777" w:rsidR="002A2825" w:rsidRDefault="0061430F">
      <w:r>
        <w:t xml:space="preserve">Yes! </w:t>
      </w:r>
    </w:p>
    <w:p w14:paraId="1BAFA97A" w14:textId="1AC75B25" w:rsidR="009208C1" w:rsidRPr="002A2825" w:rsidRDefault="009208C1" w:rsidP="009208C1">
      <w:r>
        <w:t>E</w:t>
      </w:r>
      <w:r w:rsidR="002A2825">
        <w:t>very student for whom br</w:t>
      </w:r>
      <w:r w:rsidR="004F4E6D">
        <w:t>aille has been identified as his or her</w:t>
      </w:r>
      <w:r w:rsidR="002A2825">
        <w:t xml:space="preserve"> primary learning media must receive services from a </w:t>
      </w:r>
      <w:r>
        <w:t xml:space="preserve">certified </w:t>
      </w:r>
      <w:r w:rsidR="002A2825">
        <w:t>teacher for students w</w:t>
      </w:r>
      <w:r w:rsidR="00A34DC0">
        <w:t>ith visua</w:t>
      </w:r>
      <w:r>
        <w:t>l impairment (TVI). The</w:t>
      </w:r>
      <w:r w:rsidR="00A34DC0">
        <w:t xml:space="preserve"> role of the TVI </w:t>
      </w:r>
      <w:r>
        <w:t xml:space="preserve">is </w:t>
      </w:r>
      <w:r w:rsidR="00A34DC0">
        <w:t>to ensure that th</w:t>
      </w:r>
      <w:r>
        <w:t>e student gains proficiency in</w:t>
      </w:r>
      <w:r w:rsidR="00A34DC0">
        <w:t xml:space="preserve"> the braille code. </w:t>
      </w:r>
      <w:r>
        <w:t xml:space="preserve">In situations in which a TVI does not have fluency in Spanish and is working with a student with limited English skills, the TVI should collaborate with a bilingual paraprofessional or volunteer to address the language needs of the student during braille lessons. </w:t>
      </w:r>
    </w:p>
    <w:p w14:paraId="6B8BD121" w14:textId="467E7375" w:rsidR="00CD4A91" w:rsidRDefault="009208C1">
      <w:r>
        <w:t>The TVI is not responsible for teaching academic subjects</w:t>
      </w:r>
      <w:r w:rsidR="00C9708D">
        <w:t>,</w:t>
      </w:r>
      <w:r>
        <w:t xml:space="preserve"> such as language arts, science and math</w:t>
      </w:r>
      <w:r w:rsidR="00C9708D">
        <w:t>, to the braille student</w:t>
      </w:r>
      <w:r>
        <w:t xml:space="preserve">; this is the role of the classroom teacher. </w:t>
      </w:r>
      <w:r w:rsidR="00640305">
        <w:t xml:space="preserve">The classroom teacher is not responsible for teaching the student braille; this is the role of the TVI. </w:t>
      </w:r>
      <w:r w:rsidR="00A34DC0">
        <w:t xml:space="preserve">With sufficient </w:t>
      </w:r>
      <w:r w:rsidR="00C9708D">
        <w:t xml:space="preserve">braille </w:t>
      </w:r>
      <w:r w:rsidR="00A34DC0">
        <w:t>prof</w:t>
      </w:r>
      <w:r w:rsidR="00C9708D">
        <w:t>iciency, the student is</w:t>
      </w:r>
      <w:r w:rsidR="00C73AB2">
        <w:t xml:space="preserve"> able to</w:t>
      </w:r>
      <w:r w:rsidR="004F4E6D">
        <w:t xml:space="preserve"> access </w:t>
      </w:r>
      <w:r>
        <w:t xml:space="preserve">all classroom </w:t>
      </w:r>
      <w:r w:rsidR="004F4E6D">
        <w:t>materials provided by the classroom teacher</w:t>
      </w:r>
      <w:r w:rsidR="00C9708D">
        <w:t>, provided these materials have been transcribed to braille</w:t>
      </w:r>
      <w:r w:rsidR="002A2825">
        <w:t>.</w:t>
      </w:r>
      <w:r w:rsidR="00C9708D">
        <w:t xml:space="preserve"> The classroom teacher is responsible for providing materials to the TVI prior to pres</w:t>
      </w:r>
      <w:r w:rsidR="00E9206D">
        <w:t>enting them in her lessons with reasonable time so that they may be transcribed. Student responses will be done in braille and will also need to be transcribed to print, by the TVI, so that the classroom teacher can monitor the student’s work.</w:t>
      </w:r>
    </w:p>
    <w:p w14:paraId="2BAD8806" w14:textId="1E307ED2" w:rsidR="009045DA" w:rsidRDefault="00E9206D">
      <w:r>
        <w:t>Because of the close similarities between English and Spanish braille</w:t>
      </w:r>
      <w:r w:rsidR="00C9708D">
        <w:t xml:space="preserve">, the TVI </w:t>
      </w:r>
      <w:r>
        <w:t xml:space="preserve">will be able to transcribe materials with minimal difficulty. </w:t>
      </w:r>
      <w:r w:rsidR="00CD4A91">
        <w:t>There are a number of easy-to-read Spanish braille “cheat sheets” that prov</w:t>
      </w:r>
      <w:r w:rsidR="00EA45A6">
        <w:t>ide a quick reference for a TVI working in this situation.</w:t>
      </w:r>
      <w:r w:rsidR="002A2825">
        <w:t xml:space="preserve"> </w:t>
      </w:r>
      <w:r w:rsidR="00EA64FA">
        <w:t>Some example can be found at:</w:t>
      </w:r>
    </w:p>
    <w:p w14:paraId="6AECF82C" w14:textId="28DA37E7" w:rsidR="004643D0" w:rsidRPr="00CD2951" w:rsidRDefault="004643D0" w:rsidP="004643D0">
      <w:pPr>
        <w:shd w:val="clear" w:color="auto" w:fill="FFFFFF"/>
        <w:spacing w:before="0" w:after="0" w:line="240" w:lineRule="atLeast"/>
        <w:rPr>
          <w:rFonts w:cs="Arial"/>
          <w:color w:val="000000" w:themeColor="text1"/>
          <w:szCs w:val="22"/>
          <w:lang w:eastAsia="ja-JP"/>
        </w:rPr>
      </w:pPr>
      <w:r w:rsidRPr="00CD2951">
        <w:rPr>
          <w:color w:val="000000" w:themeColor="text1"/>
          <w:szCs w:val="22"/>
        </w:rPr>
        <w:t xml:space="preserve">Hadley School: </w:t>
      </w:r>
      <w:hyperlink r:id="rId6" w:history="1">
        <w:r w:rsidRPr="00CD2951">
          <w:rPr>
            <w:rStyle w:val="Hyperlink"/>
            <w:rFonts w:cs="Arial"/>
            <w:color w:val="000000" w:themeColor="text1"/>
            <w:szCs w:val="22"/>
            <w:lang w:eastAsia="ja-JP"/>
          </w:rPr>
          <w:t>www.hadley.edu/Resources_list/</w:t>
        </w:r>
        <w:r w:rsidRPr="00CD2951">
          <w:rPr>
            <w:rStyle w:val="Hyperlink"/>
            <w:rFonts w:cs="Arial"/>
            <w:bCs/>
            <w:color w:val="000000" w:themeColor="text1"/>
            <w:szCs w:val="22"/>
            <w:lang w:eastAsia="ja-JP"/>
          </w:rPr>
          <w:t>spanishbraille</w:t>
        </w:r>
        <w:r w:rsidRPr="00CD2951">
          <w:rPr>
            <w:rStyle w:val="Hyperlink"/>
            <w:rFonts w:cs="Arial"/>
            <w:color w:val="000000" w:themeColor="text1"/>
            <w:szCs w:val="22"/>
            <w:lang w:eastAsia="ja-JP"/>
          </w:rPr>
          <w:t>.docx</w:t>
        </w:r>
      </w:hyperlink>
    </w:p>
    <w:p w14:paraId="5235C830" w14:textId="5D1EDF3C" w:rsidR="004643D0" w:rsidRPr="00CD2951" w:rsidRDefault="004643D0" w:rsidP="004643D0">
      <w:pPr>
        <w:shd w:val="clear" w:color="auto" w:fill="FFFFFF"/>
        <w:spacing w:before="0" w:after="0" w:line="240" w:lineRule="atLeast"/>
        <w:rPr>
          <w:rFonts w:cs="Arial"/>
          <w:color w:val="000000" w:themeColor="text1"/>
          <w:szCs w:val="22"/>
          <w:lang w:eastAsia="ja-JP"/>
        </w:rPr>
      </w:pPr>
      <w:r w:rsidRPr="00CD2951">
        <w:rPr>
          <w:rFonts w:cs="Arial"/>
          <w:color w:val="000000" w:themeColor="text1"/>
          <w:szCs w:val="22"/>
          <w:lang w:eastAsia="ja-JP"/>
        </w:rPr>
        <w:t xml:space="preserve">Word Press: </w:t>
      </w:r>
      <w:hyperlink r:id="rId7" w:history="1">
        <w:r w:rsidRPr="00CD2951">
          <w:rPr>
            <w:rStyle w:val="Hyperlink"/>
            <w:rFonts w:cs="Arial"/>
            <w:color w:val="000000" w:themeColor="text1"/>
            <w:szCs w:val="22"/>
            <w:lang w:eastAsia="ja-JP"/>
          </w:rPr>
          <w:t>https://spanishbraille.wordpress.com/2009/04/29/spanish-braille-cheat-sheet/</w:t>
        </w:r>
      </w:hyperlink>
    </w:p>
    <w:p w14:paraId="26D39099" w14:textId="5940271C" w:rsidR="004643D0" w:rsidRPr="00CD2951" w:rsidRDefault="004643D0" w:rsidP="004643D0">
      <w:pPr>
        <w:shd w:val="clear" w:color="auto" w:fill="FFFFFF"/>
        <w:spacing w:before="0" w:after="0" w:line="240" w:lineRule="atLeast"/>
        <w:rPr>
          <w:rFonts w:cs="Arial"/>
          <w:color w:val="000000" w:themeColor="text1"/>
          <w:szCs w:val="22"/>
          <w:lang w:eastAsia="ja-JP"/>
        </w:rPr>
      </w:pPr>
      <w:r w:rsidRPr="00CD2951">
        <w:rPr>
          <w:rFonts w:cs="Arial"/>
          <w:color w:val="000000" w:themeColor="text1"/>
          <w:szCs w:val="22"/>
          <w:lang w:eastAsia="ja-JP"/>
        </w:rPr>
        <w:t xml:space="preserve">Tech Vision: </w:t>
      </w:r>
      <w:hyperlink r:id="rId8" w:history="1">
        <w:r w:rsidRPr="00CD2951">
          <w:rPr>
            <w:rStyle w:val="Hyperlink"/>
            <w:rFonts w:cs="Arial"/>
            <w:color w:val="000000" w:themeColor="text1"/>
            <w:szCs w:val="22"/>
            <w:lang w:eastAsia="ja-JP"/>
          </w:rPr>
          <w:t>http://www.yourtechvision.com/products/spanish-braille-cheat-sheet</w:t>
        </w:r>
      </w:hyperlink>
    </w:p>
    <w:p w14:paraId="0FA15B21" w14:textId="77777777" w:rsidR="00DC5E84" w:rsidRDefault="00DC5E84" w:rsidP="004643D0">
      <w:pPr>
        <w:shd w:val="clear" w:color="auto" w:fill="FFFFFF"/>
        <w:spacing w:before="0" w:after="0" w:line="240" w:lineRule="atLeast"/>
        <w:rPr>
          <w:rFonts w:cs="Arial"/>
          <w:color w:val="808080"/>
          <w:sz w:val="24"/>
          <w:szCs w:val="24"/>
          <w:lang w:eastAsia="ja-JP"/>
        </w:rPr>
      </w:pPr>
    </w:p>
    <w:p w14:paraId="027CB216" w14:textId="1B7D42DE" w:rsidR="00E977DF" w:rsidRPr="00E977DF" w:rsidRDefault="001A2D06" w:rsidP="004643D0">
      <w:pPr>
        <w:shd w:val="clear" w:color="auto" w:fill="FFFFFF"/>
        <w:spacing w:before="0" w:after="0" w:line="240" w:lineRule="atLeast"/>
        <w:rPr>
          <w:rFonts w:cs="Arial"/>
          <w:color w:val="000000" w:themeColor="text1"/>
          <w:szCs w:val="22"/>
          <w:lang w:eastAsia="ja-JP"/>
        </w:rPr>
      </w:pPr>
      <w:r>
        <w:rPr>
          <w:rFonts w:cs="Arial"/>
          <w:color w:val="000000" w:themeColor="text1"/>
          <w:szCs w:val="22"/>
          <w:lang w:eastAsia="ja-JP"/>
        </w:rPr>
        <w:t>To ensure that</w:t>
      </w:r>
      <w:r w:rsidR="00E977DF">
        <w:rPr>
          <w:rFonts w:cs="Arial"/>
          <w:color w:val="000000" w:themeColor="text1"/>
          <w:szCs w:val="22"/>
          <w:lang w:eastAsia="ja-JP"/>
        </w:rPr>
        <w:t xml:space="preserve"> a blind student w</w:t>
      </w:r>
      <w:r>
        <w:rPr>
          <w:rFonts w:cs="Arial"/>
          <w:color w:val="000000" w:themeColor="text1"/>
          <w:szCs w:val="22"/>
          <w:lang w:eastAsia="ja-JP"/>
        </w:rPr>
        <w:t>ith limited English proficiency</w:t>
      </w:r>
      <w:r w:rsidR="00F949FD">
        <w:rPr>
          <w:rFonts w:cs="Arial"/>
          <w:color w:val="000000" w:themeColor="text1"/>
          <w:szCs w:val="22"/>
          <w:lang w:eastAsia="ja-JP"/>
        </w:rPr>
        <w:t xml:space="preserve"> acquire</w:t>
      </w:r>
      <w:r>
        <w:rPr>
          <w:rFonts w:cs="Arial"/>
          <w:color w:val="000000" w:themeColor="text1"/>
          <w:szCs w:val="22"/>
          <w:lang w:eastAsia="ja-JP"/>
        </w:rPr>
        <w:t>s proficiency in braille and is</w:t>
      </w:r>
      <w:r w:rsidR="00E977DF">
        <w:rPr>
          <w:rFonts w:cs="Arial"/>
          <w:color w:val="000000" w:themeColor="text1"/>
          <w:szCs w:val="22"/>
          <w:lang w:eastAsia="ja-JP"/>
        </w:rPr>
        <w:t xml:space="preserve"> fully integrated int</w:t>
      </w:r>
      <w:r w:rsidR="00F949FD">
        <w:rPr>
          <w:rFonts w:cs="Arial"/>
          <w:color w:val="000000" w:themeColor="text1"/>
          <w:szCs w:val="22"/>
          <w:lang w:eastAsia="ja-JP"/>
        </w:rPr>
        <w:t>o ge</w:t>
      </w:r>
      <w:r>
        <w:rPr>
          <w:rFonts w:cs="Arial"/>
          <w:color w:val="000000" w:themeColor="text1"/>
          <w:szCs w:val="22"/>
          <w:lang w:eastAsia="ja-JP"/>
        </w:rPr>
        <w:t>neral education classes</w:t>
      </w:r>
      <w:r w:rsidR="00DC5E84">
        <w:rPr>
          <w:rFonts w:cs="Arial"/>
          <w:color w:val="000000" w:themeColor="text1"/>
          <w:szCs w:val="22"/>
          <w:lang w:eastAsia="ja-JP"/>
        </w:rPr>
        <w:t>,</w:t>
      </w:r>
      <w:r>
        <w:rPr>
          <w:rFonts w:cs="Arial"/>
          <w:color w:val="000000" w:themeColor="text1"/>
          <w:szCs w:val="22"/>
          <w:lang w:eastAsia="ja-JP"/>
        </w:rPr>
        <w:t xml:space="preserve"> </w:t>
      </w:r>
      <w:r w:rsidR="00DC5E84">
        <w:rPr>
          <w:rFonts w:cs="Arial"/>
          <w:color w:val="000000" w:themeColor="text1"/>
          <w:szCs w:val="22"/>
          <w:lang w:eastAsia="ja-JP"/>
        </w:rPr>
        <w:t>all members of the educational team should have a clear understanding of their respective roles and work together in a collaborative approach. The situation does present certain challenges but these can be met and surmounted through ongoing communication and cooperation.</w:t>
      </w:r>
    </w:p>
    <w:sectPr w:rsidR="00E977DF" w:rsidRPr="00E977DF" w:rsidSect="00CD2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AA3644"/>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1E613348"/>
    <w:multiLevelType w:val="multilevel"/>
    <w:tmpl w:val="0522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oNotDisplayPageBoundaries/>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8E"/>
    <w:rsid w:val="0004764F"/>
    <w:rsid w:val="00084AF5"/>
    <w:rsid w:val="000C376A"/>
    <w:rsid w:val="000D4B8E"/>
    <w:rsid w:val="000F1D86"/>
    <w:rsid w:val="00140E0A"/>
    <w:rsid w:val="0015024C"/>
    <w:rsid w:val="001A2D06"/>
    <w:rsid w:val="00204CF7"/>
    <w:rsid w:val="00232659"/>
    <w:rsid w:val="00250457"/>
    <w:rsid w:val="002A2825"/>
    <w:rsid w:val="002B7460"/>
    <w:rsid w:val="002F48E9"/>
    <w:rsid w:val="00323A74"/>
    <w:rsid w:val="00374F1A"/>
    <w:rsid w:val="00395C4C"/>
    <w:rsid w:val="003B219E"/>
    <w:rsid w:val="003E5FF5"/>
    <w:rsid w:val="00410818"/>
    <w:rsid w:val="00421D0B"/>
    <w:rsid w:val="0042523F"/>
    <w:rsid w:val="004643D0"/>
    <w:rsid w:val="004A219A"/>
    <w:rsid w:val="004F4E6D"/>
    <w:rsid w:val="00527A4E"/>
    <w:rsid w:val="005910EA"/>
    <w:rsid w:val="005F0D60"/>
    <w:rsid w:val="0061430F"/>
    <w:rsid w:val="00640305"/>
    <w:rsid w:val="006C07D2"/>
    <w:rsid w:val="006C11E3"/>
    <w:rsid w:val="00835EB4"/>
    <w:rsid w:val="008F509F"/>
    <w:rsid w:val="008F5BA7"/>
    <w:rsid w:val="009045DA"/>
    <w:rsid w:val="00911337"/>
    <w:rsid w:val="009201A4"/>
    <w:rsid w:val="009208C1"/>
    <w:rsid w:val="009854F7"/>
    <w:rsid w:val="00997C38"/>
    <w:rsid w:val="00A04FA1"/>
    <w:rsid w:val="00A34DC0"/>
    <w:rsid w:val="00A4295E"/>
    <w:rsid w:val="00B00859"/>
    <w:rsid w:val="00C06468"/>
    <w:rsid w:val="00C21AE5"/>
    <w:rsid w:val="00C47036"/>
    <w:rsid w:val="00C73AB2"/>
    <w:rsid w:val="00C9708D"/>
    <w:rsid w:val="00CA0478"/>
    <w:rsid w:val="00CC035D"/>
    <w:rsid w:val="00CD2951"/>
    <w:rsid w:val="00CD4A91"/>
    <w:rsid w:val="00CF1984"/>
    <w:rsid w:val="00DC5E84"/>
    <w:rsid w:val="00DF5A23"/>
    <w:rsid w:val="00E55E94"/>
    <w:rsid w:val="00E9206D"/>
    <w:rsid w:val="00E977DF"/>
    <w:rsid w:val="00EA45A6"/>
    <w:rsid w:val="00EA64FA"/>
    <w:rsid w:val="00EA7F37"/>
    <w:rsid w:val="00EC1EFF"/>
    <w:rsid w:val="00F074B3"/>
    <w:rsid w:val="00F949FD"/>
    <w:rsid w:val="00FF2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F0F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4C"/>
    <w:pPr>
      <w:spacing w:before="120" w:after="120"/>
    </w:pPr>
    <w:rPr>
      <w:rFonts w:ascii="Arial" w:eastAsia="Times New Roman" w:hAnsi="Arial" w:cs="Times New Roman"/>
      <w:sz w:val="22"/>
      <w:szCs w:val="20"/>
      <w:lang w:eastAsia="en-US"/>
    </w:rPr>
  </w:style>
  <w:style w:type="paragraph" w:styleId="Heading1">
    <w:name w:val="heading 1"/>
    <w:basedOn w:val="Normal"/>
    <w:next w:val="Normal"/>
    <w:link w:val="Heading1Char"/>
    <w:autoRedefine/>
    <w:qFormat/>
    <w:rsid w:val="00CF1984"/>
    <w:pPr>
      <w:keepNext/>
      <w:spacing w:after="60"/>
      <w:outlineLvl w:val="0"/>
    </w:pPr>
    <w:rPr>
      <w:rFonts w:eastAsiaTheme="majorEastAsia" w:cstheme="majorBidi"/>
      <w:b/>
      <w:bCs/>
      <w:color w:val="632423" w:themeColor="accent2" w:themeShade="80"/>
      <w:kern w:val="32"/>
      <w:sz w:val="32"/>
      <w:szCs w:val="32"/>
      <w:lang w:eastAsia="ja-JP"/>
    </w:rPr>
  </w:style>
  <w:style w:type="paragraph" w:styleId="Heading2">
    <w:name w:val="heading 2"/>
    <w:basedOn w:val="Normal"/>
    <w:next w:val="Normal"/>
    <w:link w:val="Heading2Char"/>
    <w:autoRedefine/>
    <w:unhideWhenUsed/>
    <w:qFormat/>
    <w:rsid w:val="00835EB4"/>
    <w:pPr>
      <w:keepNext/>
      <w:spacing w:after="60"/>
      <w:outlineLvl w:val="1"/>
    </w:pPr>
    <w:rPr>
      <w:rFonts w:eastAsiaTheme="majorEastAsia" w:cstheme="majorBidi"/>
      <w:b/>
      <w:bCs/>
      <w:i/>
      <w:iCs/>
      <w:color w:val="548DD4" w:themeColor="text2" w:themeTint="99"/>
      <w:sz w:val="24"/>
      <w:szCs w:val="24"/>
      <w:lang w:eastAsia="ja-JP"/>
    </w:rPr>
  </w:style>
  <w:style w:type="paragraph" w:styleId="Heading3">
    <w:name w:val="heading 3"/>
    <w:basedOn w:val="Normal"/>
    <w:next w:val="Normal"/>
    <w:link w:val="Heading3Char"/>
    <w:autoRedefine/>
    <w:qFormat/>
    <w:rsid w:val="00CF1984"/>
    <w:pPr>
      <w:keepNext/>
      <w:spacing w:before="0" w:after="0"/>
      <w:outlineLvl w:val="2"/>
    </w:pPr>
    <w:rPr>
      <w:b/>
      <w:spacing w:val="20"/>
      <w:kern w:val="2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EB4"/>
    <w:rPr>
      <w:rFonts w:ascii="Arial" w:eastAsiaTheme="majorEastAsia" w:hAnsi="Arial" w:cstheme="majorBidi"/>
      <w:b/>
      <w:bCs/>
      <w:i/>
      <w:iCs/>
      <w:color w:val="548DD4" w:themeColor="text2" w:themeTint="99"/>
    </w:rPr>
  </w:style>
  <w:style w:type="character" w:customStyle="1" w:styleId="Heading1Char">
    <w:name w:val="Heading 1 Char"/>
    <w:basedOn w:val="DefaultParagraphFont"/>
    <w:link w:val="Heading1"/>
    <w:rsid w:val="00CF1984"/>
    <w:rPr>
      <w:rFonts w:ascii="Arial" w:eastAsiaTheme="majorEastAsia" w:hAnsi="Arial" w:cstheme="majorBidi"/>
      <w:b/>
      <w:bCs/>
      <w:color w:val="632423" w:themeColor="accent2" w:themeShade="80"/>
      <w:kern w:val="32"/>
      <w:sz w:val="32"/>
      <w:szCs w:val="32"/>
    </w:rPr>
  </w:style>
  <w:style w:type="character" w:customStyle="1" w:styleId="Heading3Char">
    <w:name w:val="Heading 3 Char"/>
    <w:basedOn w:val="DefaultParagraphFont"/>
    <w:link w:val="Heading3"/>
    <w:rsid w:val="00CF1984"/>
    <w:rPr>
      <w:rFonts w:ascii="Arial" w:eastAsia="Times New Roman" w:hAnsi="Arial" w:cs="Times New Roman"/>
      <w:b/>
      <w:spacing w:val="20"/>
      <w:kern w:val="24"/>
      <w:sz w:val="28"/>
      <w:szCs w:val="20"/>
      <w:lang w:eastAsia="en-US"/>
    </w:rPr>
  </w:style>
  <w:style w:type="paragraph" w:customStyle="1" w:styleId="LetterheadLevel1">
    <w:name w:val="Letterhead Level 1"/>
    <w:basedOn w:val="Normal"/>
    <w:autoRedefine/>
    <w:qFormat/>
    <w:rsid w:val="00CF1984"/>
    <w:pPr>
      <w:spacing w:before="0" w:after="0"/>
    </w:pPr>
    <w:rPr>
      <w:rFonts w:eastAsia="MS Mincho"/>
      <w:color w:val="861714"/>
      <w:sz w:val="40"/>
      <w:szCs w:val="24"/>
    </w:rPr>
  </w:style>
  <w:style w:type="paragraph" w:styleId="Title">
    <w:name w:val="Title"/>
    <w:basedOn w:val="Normal"/>
    <w:next w:val="Normal"/>
    <w:link w:val="TitleChar"/>
    <w:uiPriority w:val="10"/>
    <w:qFormat/>
    <w:rsid w:val="000D4B8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4B8E"/>
    <w:rPr>
      <w:rFonts w:asciiTheme="majorHAnsi" w:eastAsiaTheme="majorEastAsia" w:hAnsiTheme="majorHAnsi" w:cstheme="majorBidi"/>
      <w:color w:val="17365D" w:themeColor="text2" w:themeShade="BF"/>
      <w:spacing w:val="5"/>
      <w:kern w:val="28"/>
      <w:sz w:val="52"/>
      <w:szCs w:val="52"/>
      <w:lang w:eastAsia="en-US"/>
    </w:rPr>
  </w:style>
  <w:style w:type="paragraph" w:styleId="ListBullet">
    <w:name w:val="List Bullet"/>
    <w:basedOn w:val="Normal"/>
    <w:uiPriority w:val="99"/>
    <w:unhideWhenUsed/>
    <w:rsid w:val="000F1D86"/>
    <w:pPr>
      <w:numPr>
        <w:numId w:val="1"/>
      </w:numPr>
      <w:contextualSpacing/>
    </w:pPr>
  </w:style>
  <w:style w:type="character" w:styleId="HTMLCite">
    <w:name w:val="HTML Cite"/>
    <w:basedOn w:val="DefaultParagraphFont"/>
    <w:uiPriority w:val="99"/>
    <w:semiHidden/>
    <w:unhideWhenUsed/>
    <w:rsid w:val="004643D0"/>
    <w:rPr>
      <w:i/>
      <w:iCs/>
    </w:rPr>
  </w:style>
  <w:style w:type="character" w:customStyle="1" w:styleId="st">
    <w:name w:val="st"/>
    <w:basedOn w:val="DefaultParagraphFont"/>
    <w:rsid w:val="004643D0"/>
  </w:style>
  <w:style w:type="character" w:customStyle="1" w:styleId="apple-converted-space">
    <w:name w:val="apple-converted-space"/>
    <w:basedOn w:val="DefaultParagraphFont"/>
    <w:rsid w:val="004643D0"/>
  </w:style>
  <w:style w:type="character" w:styleId="Emphasis">
    <w:name w:val="Emphasis"/>
    <w:basedOn w:val="DefaultParagraphFont"/>
    <w:uiPriority w:val="20"/>
    <w:qFormat/>
    <w:rsid w:val="004643D0"/>
    <w:rPr>
      <w:i/>
      <w:iCs/>
    </w:rPr>
  </w:style>
  <w:style w:type="character" w:styleId="Hyperlink">
    <w:name w:val="Hyperlink"/>
    <w:basedOn w:val="DefaultParagraphFont"/>
    <w:uiPriority w:val="99"/>
    <w:unhideWhenUsed/>
    <w:rsid w:val="004643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4C"/>
    <w:pPr>
      <w:spacing w:before="120" w:after="120"/>
    </w:pPr>
    <w:rPr>
      <w:rFonts w:ascii="Arial" w:eastAsia="Times New Roman" w:hAnsi="Arial" w:cs="Times New Roman"/>
      <w:sz w:val="22"/>
      <w:szCs w:val="20"/>
      <w:lang w:eastAsia="en-US"/>
    </w:rPr>
  </w:style>
  <w:style w:type="paragraph" w:styleId="Heading1">
    <w:name w:val="heading 1"/>
    <w:basedOn w:val="Normal"/>
    <w:next w:val="Normal"/>
    <w:link w:val="Heading1Char"/>
    <w:autoRedefine/>
    <w:qFormat/>
    <w:rsid w:val="00CF1984"/>
    <w:pPr>
      <w:keepNext/>
      <w:spacing w:after="60"/>
      <w:outlineLvl w:val="0"/>
    </w:pPr>
    <w:rPr>
      <w:rFonts w:eastAsiaTheme="majorEastAsia" w:cstheme="majorBidi"/>
      <w:b/>
      <w:bCs/>
      <w:color w:val="632423" w:themeColor="accent2" w:themeShade="80"/>
      <w:kern w:val="32"/>
      <w:sz w:val="32"/>
      <w:szCs w:val="32"/>
      <w:lang w:eastAsia="ja-JP"/>
    </w:rPr>
  </w:style>
  <w:style w:type="paragraph" w:styleId="Heading2">
    <w:name w:val="heading 2"/>
    <w:basedOn w:val="Normal"/>
    <w:next w:val="Normal"/>
    <w:link w:val="Heading2Char"/>
    <w:autoRedefine/>
    <w:unhideWhenUsed/>
    <w:qFormat/>
    <w:rsid w:val="00835EB4"/>
    <w:pPr>
      <w:keepNext/>
      <w:spacing w:after="60"/>
      <w:outlineLvl w:val="1"/>
    </w:pPr>
    <w:rPr>
      <w:rFonts w:eastAsiaTheme="majorEastAsia" w:cstheme="majorBidi"/>
      <w:b/>
      <w:bCs/>
      <w:i/>
      <w:iCs/>
      <w:color w:val="548DD4" w:themeColor="text2" w:themeTint="99"/>
      <w:sz w:val="24"/>
      <w:szCs w:val="24"/>
      <w:lang w:eastAsia="ja-JP"/>
    </w:rPr>
  </w:style>
  <w:style w:type="paragraph" w:styleId="Heading3">
    <w:name w:val="heading 3"/>
    <w:basedOn w:val="Normal"/>
    <w:next w:val="Normal"/>
    <w:link w:val="Heading3Char"/>
    <w:autoRedefine/>
    <w:qFormat/>
    <w:rsid w:val="00CF1984"/>
    <w:pPr>
      <w:keepNext/>
      <w:spacing w:before="0" w:after="0"/>
      <w:outlineLvl w:val="2"/>
    </w:pPr>
    <w:rPr>
      <w:b/>
      <w:spacing w:val="20"/>
      <w:kern w:val="2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EB4"/>
    <w:rPr>
      <w:rFonts w:ascii="Arial" w:eastAsiaTheme="majorEastAsia" w:hAnsi="Arial" w:cstheme="majorBidi"/>
      <w:b/>
      <w:bCs/>
      <w:i/>
      <w:iCs/>
      <w:color w:val="548DD4" w:themeColor="text2" w:themeTint="99"/>
    </w:rPr>
  </w:style>
  <w:style w:type="character" w:customStyle="1" w:styleId="Heading1Char">
    <w:name w:val="Heading 1 Char"/>
    <w:basedOn w:val="DefaultParagraphFont"/>
    <w:link w:val="Heading1"/>
    <w:rsid w:val="00CF1984"/>
    <w:rPr>
      <w:rFonts w:ascii="Arial" w:eastAsiaTheme="majorEastAsia" w:hAnsi="Arial" w:cstheme="majorBidi"/>
      <w:b/>
      <w:bCs/>
      <w:color w:val="632423" w:themeColor="accent2" w:themeShade="80"/>
      <w:kern w:val="32"/>
      <w:sz w:val="32"/>
      <w:szCs w:val="32"/>
    </w:rPr>
  </w:style>
  <w:style w:type="character" w:customStyle="1" w:styleId="Heading3Char">
    <w:name w:val="Heading 3 Char"/>
    <w:basedOn w:val="DefaultParagraphFont"/>
    <w:link w:val="Heading3"/>
    <w:rsid w:val="00CF1984"/>
    <w:rPr>
      <w:rFonts w:ascii="Arial" w:eastAsia="Times New Roman" w:hAnsi="Arial" w:cs="Times New Roman"/>
      <w:b/>
      <w:spacing w:val="20"/>
      <w:kern w:val="24"/>
      <w:sz w:val="28"/>
      <w:szCs w:val="20"/>
      <w:lang w:eastAsia="en-US"/>
    </w:rPr>
  </w:style>
  <w:style w:type="paragraph" w:customStyle="1" w:styleId="LetterheadLevel1">
    <w:name w:val="Letterhead Level 1"/>
    <w:basedOn w:val="Normal"/>
    <w:autoRedefine/>
    <w:qFormat/>
    <w:rsid w:val="00CF1984"/>
    <w:pPr>
      <w:spacing w:before="0" w:after="0"/>
    </w:pPr>
    <w:rPr>
      <w:rFonts w:eastAsia="MS Mincho"/>
      <w:color w:val="861714"/>
      <w:sz w:val="40"/>
      <w:szCs w:val="24"/>
    </w:rPr>
  </w:style>
  <w:style w:type="paragraph" w:styleId="Title">
    <w:name w:val="Title"/>
    <w:basedOn w:val="Normal"/>
    <w:next w:val="Normal"/>
    <w:link w:val="TitleChar"/>
    <w:uiPriority w:val="10"/>
    <w:qFormat/>
    <w:rsid w:val="000D4B8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4B8E"/>
    <w:rPr>
      <w:rFonts w:asciiTheme="majorHAnsi" w:eastAsiaTheme="majorEastAsia" w:hAnsiTheme="majorHAnsi" w:cstheme="majorBidi"/>
      <w:color w:val="17365D" w:themeColor="text2" w:themeShade="BF"/>
      <w:spacing w:val="5"/>
      <w:kern w:val="28"/>
      <w:sz w:val="52"/>
      <w:szCs w:val="52"/>
      <w:lang w:eastAsia="en-US"/>
    </w:rPr>
  </w:style>
  <w:style w:type="paragraph" w:styleId="ListBullet">
    <w:name w:val="List Bullet"/>
    <w:basedOn w:val="Normal"/>
    <w:uiPriority w:val="99"/>
    <w:unhideWhenUsed/>
    <w:rsid w:val="000F1D86"/>
    <w:pPr>
      <w:numPr>
        <w:numId w:val="1"/>
      </w:numPr>
      <w:contextualSpacing/>
    </w:pPr>
  </w:style>
  <w:style w:type="character" w:styleId="HTMLCite">
    <w:name w:val="HTML Cite"/>
    <w:basedOn w:val="DefaultParagraphFont"/>
    <w:uiPriority w:val="99"/>
    <w:semiHidden/>
    <w:unhideWhenUsed/>
    <w:rsid w:val="004643D0"/>
    <w:rPr>
      <w:i/>
      <w:iCs/>
    </w:rPr>
  </w:style>
  <w:style w:type="character" w:customStyle="1" w:styleId="st">
    <w:name w:val="st"/>
    <w:basedOn w:val="DefaultParagraphFont"/>
    <w:rsid w:val="004643D0"/>
  </w:style>
  <w:style w:type="character" w:customStyle="1" w:styleId="apple-converted-space">
    <w:name w:val="apple-converted-space"/>
    <w:basedOn w:val="DefaultParagraphFont"/>
    <w:rsid w:val="004643D0"/>
  </w:style>
  <w:style w:type="character" w:styleId="Emphasis">
    <w:name w:val="Emphasis"/>
    <w:basedOn w:val="DefaultParagraphFont"/>
    <w:uiPriority w:val="20"/>
    <w:qFormat/>
    <w:rsid w:val="004643D0"/>
    <w:rPr>
      <w:i/>
      <w:iCs/>
    </w:rPr>
  </w:style>
  <w:style w:type="character" w:styleId="Hyperlink">
    <w:name w:val="Hyperlink"/>
    <w:basedOn w:val="DefaultParagraphFont"/>
    <w:uiPriority w:val="99"/>
    <w:unhideWhenUsed/>
    <w:rsid w:val="00464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4756">
      <w:bodyDiv w:val="1"/>
      <w:marLeft w:val="0"/>
      <w:marRight w:val="0"/>
      <w:marTop w:val="0"/>
      <w:marBottom w:val="0"/>
      <w:divBdr>
        <w:top w:val="none" w:sz="0" w:space="0" w:color="auto"/>
        <w:left w:val="none" w:sz="0" w:space="0" w:color="auto"/>
        <w:bottom w:val="none" w:sz="0" w:space="0" w:color="auto"/>
        <w:right w:val="none" w:sz="0" w:space="0" w:color="auto"/>
      </w:divBdr>
      <w:divsChild>
        <w:div w:id="820584007">
          <w:marLeft w:val="45"/>
          <w:marRight w:val="45"/>
          <w:marTop w:val="15"/>
          <w:marBottom w:val="0"/>
          <w:divBdr>
            <w:top w:val="none" w:sz="0" w:space="0" w:color="auto"/>
            <w:left w:val="none" w:sz="0" w:space="0" w:color="auto"/>
            <w:bottom w:val="none" w:sz="0" w:space="0" w:color="auto"/>
            <w:right w:val="none" w:sz="0" w:space="0" w:color="auto"/>
          </w:divBdr>
          <w:divsChild>
            <w:div w:id="10804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adley.edu/Resources_list/spanishbraille.docx" TargetMode="External"/><Relationship Id="rId7" Type="http://schemas.openxmlformats.org/officeDocument/2006/relationships/hyperlink" Target="https://spanishbraille.wordpress.com/2009/04/29/spanish-braille-cheat-sheet/" TargetMode="External"/><Relationship Id="rId8" Type="http://schemas.openxmlformats.org/officeDocument/2006/relationships/hyperlink" Target="http://www.yourtechvision.com/products/spanish-braille-cheat-she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4862</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How does braille work? </vt:lpstr>
      <vt:lpstr>    How are Spanish braille and English braille the same?</vt:lpstr>
      <vt:lpstr>    How are Spanish braille and English braille different?</vt:lpstr>
      <vt:lpstr>    Does it cause difficulty for a student if he or she begins to learn braille in S</vt:lpstr>
      <vt:lpstr>    </vt:lpstr>
      <vt:lpstr>    </vt:lpstr>
      <vt:lpstr>    Can a TVI who does not speak Spanish teach braille to a student with limited Eng</vt:lpstr>
    </vt:vector>
  </TitlesOfParts>
  <Company>TSBVI</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Nichols</dc:creator>
  <cp:keywords/>
  <dc:description/>
  <cp:lastModifiedBy>Charlotte Cushman</cp:lastModifiedBy>
  <cp:revision>3</cp:revision>
  <dcterms:created xsi:type="dcterms:W3CDTF">2017-06-12T14:40:00Z</dcterms:created>
  <dcterms:modified xsi:type="dcterms:W3CDTF">2017-06-12T14:43:00Z</dcterms:modified>
</cp:coreProperties>
</file>